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07.07.2003 N 112-ФЗ</w:t>
              <w:br/>
              <w:t xml:space="preserve">(ред. от 04.08.2023)</w:t>
              <w:br/>
              <w:t xml:space="preserve">"О личном подсобном хозяйстве"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 июля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112-ФЗ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ЛИЧНОМ ПОДСОБНОМ ХОЗЯЙСТВЕ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июня 2003 года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июня 2003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22.07.2008 </w:t>
            </w:r>
            <w:hyperlink w:history="0" r:id="rId8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      <w:r>
                <w:rPr>
                  <w:sz w:val="24"/>
                  <w:color w:val="0000ff"/>
                </w:rPr>
                <w:t xml:space="preserve">N 141-ФЗ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23.07.2008 </w:t>
            </w:r>
            <w:hyperlink w:history="0" r:id="rId9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160-ФЗ</w:t>
              </w:r>
            </w:hyperlink>
            <w:r>
              <w:rPr>
                <w:sz w:val="24"/>
                <w:color w:val="392c69"/>
              </w:rPr>
              <w:t xml:space="preserve">, от 30.12.2008 </w:t>
            </w:r>
            <w:hyperlink w:history="0" r:id="rId10" w:tooltip="Федеральный закон от 30.12.2008 N 302-ФЗ &quot;О внесении изменения в статью 8 Федерального закона &quot;О личном подсобном хозяйстве&quot; {КонсультантПлюс}">
              <w:r>
                <w:rPr>
                  <w:sz w:val="24"/>
                  <w:color w:val="0000ff"/>
                </w:rPr>
                <w:t xml:space="preserve">N 302-ФЗ</w:t>
              </w:r>
            </w:hyperlink>
            <w:r>
              <w:rPr>
                <w:sz w:val="24"/>
                <w:color w:val="392c69"/>
              </w:rPr>
              <w:t xml:space="preserve">, от 21.06.2011 </w:t>
            </w:r>
            <w:hyperlink w:history="0" r:id="rId11" w:tooltip="Федеральный закон от 21.06.2011 N 147-ФЗ &quot;О внесении изменений в статью 217 части второй Налогового кодекса Российской Федерации и статью 4 Федерального закона &quot;О личном подсобном хозяйстве&quot; {КонсультантПлюс}">
              <w:r>
                <w:rPr>
                  <w:sz w:val="24"/>
                  <w:color w:val="0000ff"/>
                </w:rPr>
                <w:t xml:space="preserve">N 147-ФЗ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01.05.2016 </w:t>
            </w:r>
            <w:hyperlink w:history="0" r:id="rId12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119-ФЗ</w:t>
              </w:r>
            </w:hyperlink>
            <w:r>
              <w:rPr>
                <w:sz w:val="24"/>
                <w:color w:val="392c69"/>
              </w:rPr>
              <w:t xml:space="preserve">, от 03.08.2018 </w:t>
            </w:r>
            <w:hyperlink w:history="0" r:id="rId13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      <w:r>
                <w:rPr>
                  <w:sz w:val="24"/>
                  <w:color w:val="0000ff"/>
                </w:rPr>
                <w:t xml:space="preserve">N 340-ФЗ</w:t>
              </w:r>
            </w:hyperlink>
            <w:r>
              <w:rPr>
                <w:sz w:val="24"/>
                <w:color w:val="392c69"/>
              </w:rPr>
              <w:t xml:space="preserve">, от 28.06.2021 </w:t>
            </w:r>
            <w:hyperlink w:history="0" r:id="rId14" w:tooltip="Федеральный закон от 28.06.2021 N 226-ФЗ &quot;О внесении изменений в Федеральный закон &quot;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13.06.2023 </w:t>
            </w:r>
            <w:hyperlink w:history="0" r:id="rId15" w:tooltip="Федеральный закон от 13.06.2023 N 228-ФЗ (ред. от 23.11.2024)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54-ФЗ (ред. от 25.12.2023) &quot;О внесении изменений в Федеральный закон &quot;О племенном животноводстве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454-ФЗ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Правовое регулирование отношений, возникающих в связи с ведением гражданами личного подсобного хозяйства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регулирует отношения, возникающие в связи с ведением гражданами личного подсобного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Правовое регулирование ведения гражданами личного подсобного хозяйства осуществляется в соответствии с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Понятие личного подсобного хозяйства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Личное подсобное хозяйство - форма непредпринимательской деятельности по производству и переработке сельскохозяйственной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Сельскохозяйственная продукция, произведенная и переработанная при ведении личного подсобного хозяйства, является собственностью граждан, ведущих личное подсобное хозяйство.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Реализация гражданами, ведущими личное подсобное хозяйство, сельскохозяйственной продукции, произведенной и переработанной при ведении личного подсобного хозяйства, не является предпринимательской деятельностью.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 граждан на ведение личного подсобного хозяйства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 на ведение личного подсобного хозяйства имеют дееспособные граждане, которым земельные участки предоставлены или которыми земельные участки приобретены для ведения личного подсобного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вправе осуществлять ведение личного подсобного хозяйства с момента государственной регистрации прав на земельный участок. Регистрации личного подсобного хозяйства не требуется.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3 - 4. Утратили силу. - Федеральный </w:t>
      </w:r>
      <w:hyperlink w:history="0" r:id="rId18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01.05.2016 N 119-ФЗ.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Утратил силу. - Федеральный </w:t>
      </w:r>
      <w:hyperlink w:history="0" r:id="rId19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22.07.2008 N 141-ФЗ.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Земельные участки для ведения личного подсобного хозяйства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0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22.07.2008 N 141-ФЗ)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Параметры жилого дома, возводимого на приусадебном земельном участке, должны соответствовать параметрам объекта индивидуального жилищного строительства, указанным в </w:t>
      </w:r>
      <w:hyperlink w:history="0" r:id="rId21" w:tooltip="&quot;Градостроительный кодекс Российской Федерации&quot; от 29.12.2004 N 190-ФЗ (ред. от 30.01.2026) {КонсультантПлюс}">
        <w:r>
          <w:rPr>
            <w:sz w:val="24"/>
            <w:color w:val="0000ff"/>
          </w:rPr>
          <w:t xml:space="preserve">пункте 39 статьи 1</w:t>
        </w:r>
      </w:hyperlink>
      <w:r>
        <w:rPr>
          <w:sz w:val="24"/>
        </w:rPr>
        <w:t xml:space="preserve"> Градостроительного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2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03.08.2018 N 340-ФЗ)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хозяйства, устанавливаются нормативными правовыми актами органов местного самоуправления. Предоставление таких земель осуществляется в </w:t>
      </w:r>
      <w:hyperlink w:history="0" r:id="rId23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земельным законодательством.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п. 5 ст. 4 см. </w:t>
            </w:r>
            <w:hyperlink w:history="0" r:id="rId24" w:tooltip="Постановление Конституционного Суда РФ от 04.07.2022 N 27-П &quot;По делу о проверке конституционности части 1 статьи 17 Федерального закона &quot;О контроле за соответствием расходов лиц, замещающих государственные должности, и иных лиц их доходам&quot;, пункта 5 статьи 4 Федерального закона &quot;О личном подсобном хозяйстве&quot; и пункта 1 статьи 200 Гражданского кодекса Российской Федерации в связи с жалобой гражданки Е.И. Коровицкой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КС РФ от 04.07.2022 N 27-П.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5.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Максимальный размер общей площади земельных участков может быть увеличен законом субъекта Российской Федерации, но не более чем в пять раз. Указанные максимальные размеры не применяются в случае предоставления в безвозмездное пользование, аренду или собственность земельных участков, находящихся в государственной или муниципальной собственности, в соответствии с Федеральным </w:t>
      </w:r>
      <w:hyperlink w:history="0" r:id="rId25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21.06.2011 </w:t>
      </w:r>
      <w:hyperlink w:history="0" r:id="rId26" w:tooltip="Федеральный закон от 21.06.2011 N 147-ФЗ &quot;О внесении изменений в статью 217 части второй Налогового кодекса Российской Федерации и статью 4 Федерального закона &quot;О личном подсобном хозяйстве&quot; {КонсультантПлюс}">
        <w:r>
          <w:rPr>
            <w:sz w:val="24"/>
            <w:color w:val="0000ff"/>
          </w:rPr>
          <w:t xml:space="preserve">N 147-ФЗ</w:t>
        </w:r>
      </w:hyperlink>
      <w:r>
        <w:rPr>
          <w:sz w:val="24"/>
        </w:rPr>
        <w:t xml:space="preserve">, от 01.05.2016 </w:t>
      </w:r>
      <w:hyperlink w:history="0" r:id="rId27" w:tooltip="Федеральный закон от 01.05.2016 N 119-ФЗ (ред. от 31.07.2025) &quot;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119-ФЗ</w:t>
        </w:r>
      </w:hyperlink>
      <w:r>
        <w:rPr>
          <w:sz w:val="24"/>
        </w:rPr>
        <w:t xml:space="preserve">, от 28.06.2021 </w:t>
      </w:r>
      <w:hyperlink w:history="0" r:id="rId28" w:tooltip="Федеральный закон от 28.06.2021 N 226-ФЗ &quot;О внесении изменений в Федеральный закон &quot;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226-ФЗ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Оборот земельных участков, предоставленных гражданам и (или) приобретенных ими для ведения личного подсобного хозяйства, осуществляется в соответствии с </w:t>
      </w:r>
      <w:hyperlink w:history="0" r:id="rId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гражданским</w:t>
        </w:r>
      </w:hyperlink>
      <w:r>
        <w:rPr>
          <w:sz w:val="24"/>
        </w:rPr>
        <w:t xml:space="preserve"> и </w:t>
      </w:r>
      <w:hyperlink w:history="0" r:id="rId30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земельным</w:t>
        </w:r>
      </w:hyperlink>
      <w:r>
        <w:rPr>
          <w:sz w:val="24"/>
        </w:rPr>
        <w:t xml:space="preserve"> законодательством.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Взаимоотношения граждан, ведущих личное подсобное хозяйство, с органами государственной власти и органами местного самоуправления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Вмешательство органов государственной власти и органов местного самоуправления в деятельность граждан, ведущих личное подсобное хозяйство, не допускается, за исключением случаев, предусмотренных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осуществляют контроль за соблюдением гражданами требований законодательства.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Имущество, используемое для ведения личного подсобного хозяйства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ведения личного подсобного хозяйства используются предоставленный и (или) приобретенный для этих целей земельный участок, жилой дом, производственные, бытовые и иные здания, строения и сооружения, в том числе теплицы, а также сельскохозяйственные животные, пчелы и птица, сельскохозяйственная техника, инвентарь, оборудование, транспортные средства и иное имущество, принадлежащее на праве собственности или ином праве гражданам, ведущим личное подсобное хозяйство.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Государственная и иная поддержка личных подсобных хозяйств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государственной власти и органы местного самоуправления определяют меры поддержки граждан, ведущих личное подсобное хозяйство, в порядке, предусмотренном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Государственная поддержка граждан, ведущих личное подсобное хозяйство, может осуществляться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инфраструктуры обслуживания (подъездные пути, средства связи, водо- и энергоснабжение и другое) и обеспечения деятельности личных подсобных хозяйств, содействие созданию сбытовых (торговых), перерабатывающих, обслуживающих и иных сельскохозяйственных потребительских кооперативов;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стимулирование развития личных подсобных хозяйств путем создания организационно-правовых, экологических и социальных условий,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основе, а также научно-технических разработок и технологий;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мероприятий по повышению качества продуктивных сельскохозяйственных животных, организации искусственного осеменения сельскохозяйственных животных;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1" w:tooltip="Федеральный закон от 04.08.2023 N 454-ФЗ (ред. от 25.12.2023) &quot;О внесении изменений в Федеральный закон &quot;О племенном животноводстве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454-ФЗ)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ежегодное бесплатное проведение ветеринарного осмотра скота, организация его ветеринарного обслуживания, борьба с заразными болезнями животных.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 личные подсобные хозяйства распространяются меры государственной поддержки, предусмотренные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Органы государственной власти субъектов Российской Федерации и органы местного самоуправления в пределах своих полномочий разрабатывают и осуществляют меры по развитию личных подсобных хозяйств и социально-экономическому развитию сельских поселений, в рамках соответствующих программ определяют форму, размеры и порядок поддержки личных подсобных хозяйств и обслуживающих их сельскохозяйственных кооперативов и иных организаций.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Учет личных подсобных хозяйств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30.12.2008 N 302-ФЗ &quot;О внесении изменения в статью 8 Федерального закона &quot;О личном подсобном хозяйств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30.12.2008 N 302-ФЗ)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Учет личных подсобных хозяйств осуществляется в похозяйственных книгах, которые ведутся органами местного самоуправления поселений, органами местного самоуправления муниципальных округов и органами местного самоуправления городских округов. Ведение похозяйственных книг осуществляется на основании сведений, предоставляемых на добровольной основе гражданами, ведущими личное подсобное хозяйство.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13.06.2023 N 228-ФЗ (ред. от 23.11.2024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13.06.2023 N 228-ФЗ)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похозяйственной книге содержатся следующие основные сведения о личном подсобном хозяйстве: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отчество, дата рождения гражданина, которому предоставлен и (или) которым приобретен земельный участок для ведения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личного подсобного хозяйства членов его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площадь земельного участка личного подсобного хозяйства, занятого посевами и посадками сельскохозяйственных культур, плодовыми, ягодными насаждениями;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сельскохозяйственных животных, птицы и пчел;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сельскохозяйственная техника, оборудование, транспортные средства, принадлежащие на праве собственности или ином праве гражданину, ведущему личное подсобное хозяйство.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34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и </w:t>
      </w:r>
      <w:hyperlink w:history="0" r:id="rId35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похозяйственных книг в целях учета личных подсобных хозяйств устанавливаются уполномоченным Правительством Российской Федерации федеральным органом исполнительной власти.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Вступление в правоотношения по обязательному пенсионному страхованию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</w:t>
      </w:r>
      <w:hyperlink w:history="0" r:id="rId36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Прекращение ведения личного подсобного хозяйства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Ведение личного подсобного хозяйства прекращается в случае прекращения прав на земельный участок, на котором ведется личное подсобное хозяйство.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вступления в силу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опубликования, за исключением </w:t>
      </w:r>
      <w:hyperlink w:history="0" w:anchor="P74" w:tooltip="3. 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">
        <w:r>
          <w:rPr>
            <w:sz w:val="24"/>
            <w:color w:val="0000ff"/>
          </w:rPr>
          <w:t xml:space="preserve">пункта 3 статьи 7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74" w:tooltip="3. 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">
        <w:r>
          <w:rPr>
            <w:sz w:val="24"/>
            <w:color w:val="0000ff"/>
          </w:rPr>
          <w:t xml:space="preserve">Пункт 3 статьи 7</w:t>
        </w:r>
      </w:hyperlink>
      <w:r>
        <w:rPr>
          <w:sz w:val="24"/>
        </w:rPr>
        <w:t xml:space="preserve"> настоящего Федерального закона вступает в силу с 1 января 2004 года.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7 июля 2003 года</w:t>
      </w:r>
    </w:p>
    <w:p>
      <w:pPr>
        <w:pStyle w:val="0"/>
        <w:spacing w:before="240" w:lineRule="auto"/>
      </w:pPr>
      <w:r>
        <w:rPr>
          <w:sz w:val="24"/>
        </w:rPr>
        <w:t xml:space="preserve">N 112-ФЗ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07.07.2003 N 112-ФЗ</w:t>
            <w:br/>
            <w:t>(ред. от 04.08.2023)</w:t>
            <w:br/>
            <w:t>"О личном подсобном хозяйстве"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0992&amp;date=25.02.2026&amp;dst=100186&amp;field=134" TargetMode = "External"/><Relationship Id="rId9" Type="http://schemas.openxmlformats.org/officeDocument/2006/relationships/hyperlink" Target="https://login.consultant.ru/link/?req=doc&amp;base=LAW&amp;n=501486&amp;date=25.02.2026&amp;dst=100604&amp;field=134" TargetMode = "External"/><Relationship Id="rId10" Type="http://schemas.openxmlformats.org/officeDocument/2006/relationships/hyperlink" Target="https://login.consultant.ru/link/?req=doc&amp;base=LAW&amp;n=83167&amp;date=25.02.2026&amp;dst=100008&amp;field=134" TargetMode = "External"/><Relationship Id="rId11" Type="http://schemas.openxmlformats.org/officeDocument/2006/relationships/hyperlink" Target="https://login.consultant.ru/link/?req=doc&amp;base=LAW&amp;n=115370&amp;date=25.02.2026&amp;dst=100025&amp;field=134" TargetMode = "External"/><Relationship Id="rId12" Type="http://schemas.openxmlformats.org/officeDocument/2006/relationships/hyperlink" Target="https://login.consultant.ru/link/?req=doc&amp;base=LAW&amp;n=500127&amp;date=25.02.2026&amp;dst=100233&amp;field=134" TargetMode = "External"/><Relationship Id="rId13" Type="http://schemas.openxmlformats.org/officeDocument/2006/relationships/hyperlink" Target="https://login.consultant.ru/link/?req=doc&amp;base=LAW&amp;n=421138&amp;date=25.02.2026&amp;dst=100473&amp;field=134" TargetMode = "External"/><Relationship Id="rId14" Type="http://schemas.openxmlformats.org/officeDocument/2006/relationships/hyperlink" Target="https://login.consultant.ru/link/?req=doc&amp;base=LAW&amp;n=388478&amp;date=25.02.2026&amp;dst=100091&amp;field=134" TargetMode = "External"/><Relationship Id="rId15" Type="http://schemas.openxmlformats.org/officeDocument/2006/relationships/hyperlink" Target="https://login.consultant.ru/link/?req=doc&amp;base=LAW&amp;n=491412&amp;date=25.02.2026&amp;dst=100086&amp;field=134" TargetMode = "External"/><Relationship Id="rId16" Type="http://schemas.openxmlformats.org/officeDocument/2006/relationships/hyperlink" Target="https://login.consultant.ru/link/?req=doc&amp;base=LAW&amp;n=470963&amp;date=25.02.2026&amp;dst=100119&amp;field=134" TargetMode = "External"/><Relationship Id="rId17" Type="http://schemas.openxmlformats.org/officeDocument/2006/relationships/hyperlink" Target="https://login.consultant.ru/link/?req=doc&amp;base=LAW&amp;n=2875&amp;date=25.02.2026" TargetMode = "External"/><Relationship Id="rId18" Type="http://schemas.openxmlformats.org/officeDocument/2006/relationships/hyperlink" Target="https://login.consultant.ru/link/?req=doc&amp;base=LAW&amp;n=500127&amp;date=25.02.2026&amp;dst=100234&amp;field=134" TargetMode = "External"/><Relationship Id="rId19" Type="http://schemas.openxmlformats.org/officeDocument/2006/relationships/hyperlink" Target="https://login.consultant.ru/link/?req=doc&amp;base=LAW&amp;n=420992&amp;date=25.02.2026&amp;dst=100187&amp;field=134" TargetMode = "External"/><Relationship Id="rId20" Type="http://schemas.openxmlformats.org/officeDocument/2006/relationships/hyperlink" Target="https://login.consultant.ru/link/?req=doc&amp;base=LAW&amp;n=420992&amp;date=25.02.2026&amp;dst=100188&amp;field=134" TargetMode = "External"/><Relationship Id="rId21" Type="http://schemas.openxmlformats.org/officeDocument/2006/relationships/hyperlink" Target="https://login.consultant.ru/link/?req=doc&amp;base=LAW&amp;n=525518&amp;date=25.02.2026&amp;dst=2435&amp;field=134" TargetMode = "External"/><Relationship Id="rId22" Type="http://schemas.openxmlformats.org/officeDocument/2006/relationships/hyperlink" Target="https://login.consultant.ru/link/?req=doc&amp;base=LAW&amp;n=421138&amp;date=25.02.2026&amp;dst=100473&amp;field=134" TargetMode = "External"/><Relationship Id="rId23" Type="http://schemas.openxmlformats.org/officeDocument/2006/relationships/hyperlink" Target="https://login.consultant.ru/link/?req=doc&amp;base=LAW&amp;n=525514&amp;date=25.02.2026&amp;dst=1726&amp;field=134" TargetMode = "External"/><Relationship Id="rId24" Type="http://schemas.openxmlformats.org/officeDocument/2006/relationships/hyperlink" Target="https://login.consultant.ru/link/?req=doc&amp;base=LAW&amp;n=421104&amp;date=25.02.2026&amp;dst=100063&amp;field=134" TargetMode = "External"/><Relationship Id="rId25" Type="http://schemas.openxmlformats.org/officeDocument/2006/relationships/hyperlink" Target="https://login.consultant.ru/link/?req=doc&amp;base=LAW&amp;n=500127&amp;date=25.02.2026" TargetMode = "External"/><Relationship Id="rId26" Type="http://schemas.openxmlformats.org/officeDocument/2006/relationships/hyperlink" Target="https://login.consultant.ru/link/?req=doc&amp;base=LAW&amp;n=115370&amp;date=25.02.2026&amp;dst=100025&amp;field=134" TargetMode = "External"/><Relationship Id="rId27" Type="http://schemas.openxmlformats.org/officeDocument/2006/relationships/hyperlink" Target="https://login.consultant.ru/link/?req=doc&amp;base=LAW&amp;n=500127&amp;date=25.02.2026&amp;dst=100235&amp;field=134" TargetMode = "External"/><Relationship Id="rId28" Type="http://schemas.openxmlformats.org/officeDocument/2006/relationships/hyperlink" Target="https://login.consultant.ru/link/?req=doc&amp;base=LAW&amp;n=388478&amp;date=25.02.2026&amp;dst=100091&amp;field=134" TargetMode = "External"/><Relationship Id="rId29" Type="http://schemas.openxmlformats.org/officeDocument/2006/relationships/hyperlink" Target="https://login.consultant.ru/link/?req=doc&amp;base=LAW&amp;n=508490&amp;date=25.02.2026&amp;dst=100793&amp;field=134" TargetMode = "External"/><Relationship Id="rId30" Type="http://schemas.openxmlformats.org/officeDocument/2006/relationships/hyperlink" Target="https://login.consultant.ru/link/?req=doc&amp;base=LAW&amp;n=525514&amp;date=25.02.2026&amp;dst=100220&amp;field=134" TargetMode = "External"/><Relationship Id="rId31" Type="http://schemas.openxmlformats.org/officeDocument/2006/relationships/hyperlink" Target="https://login.consultant.ru/link/?req=doc&amp;base=LAW&amp;n=470963&amp;date=25.02.2026&amp;dst=100119&amp;field=134" TargetMode = "External"/><Relationship Id="rId32" Type="http://schemas.openxmlformats.org/officeDocument/2006/relationships/hyperlink" Target="https://login.consultant.ru/link/?req=doc&amp;base=LAW&amp;n=83167&amp;date=25.02.2026&amp;dst=100008&amp;field=134" TargetMode = "External"/><Relationship Id="rId33" Type="http://schemas.openxmlformats.org/officeDocument/2006/relationships/hyperlink" Target="https://login.consultant.ru/link/?req=doc&amp;base=LAW&amp;n=491412&amp;date=25.02.2026&amp;dst=100086&amp;field=134" TargetMode = "External"/><Relationship Id="rId34" Type="http://schemas.openxmlformats.org/officeDocument/2006/relationships/hyperlink" Target="https://login.consultant.ru/link/?req=doc&amp;base=LAW&amp;n=436291&amp;date=25.02.2026&amp;dst=100018&amp;field=134" TargetMode = "External"/><Relationship Id="rId35" Type="http://schemas.openxmlformats.org/officeDocument/2006/relationships/hyperlink" Target="https://login.consultant.ru/link/?req=doc&amp;base=LAW&amp;n=436291&amp;date=25.02.2026&amp;dst=100624&amp;field=134" TargetMode = "External"/><Relationship Id="rId36" Type="http://schemas.openxmlformats.org/officeDocument/2006/relationships/hyperlink" Target="https://login.consultant.ru/link/?req=doc&amp;base=LAW&amp;n=480440&amp;date=25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07.07.2003 N 112-ФЗ
(ред. от 04.08.2023)
"О личном подсобном хозяйстве"</dc:title>
  <dcterms:created xsi:type="dcterms:W3CDTF">2026-02-25T10:54:53Z</dcterms:created>
</cp:coreProperties>
</file>